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1F31A770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744F1">
        <w:rPr>
          <w:rFonts w:ascii="Arial" w:hAnsi="Arial" w:cs="Arial"/>
          <w:lang w:val="en-US"/>
        </w:rPr>
        <w:t xml:space="preserve"> </w:t>
      </w:r>
    </w:p>
    <w:p w14:paraId="4294F457" w14:textId="3DA3E459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120C28" w:rsidRPr="00120C28">
        <w:t>ROBERTO PRINS PEREZ</w:t>
      </w:r>
      <w:r w:rsidR="008C6146" w:rsidRPr="008C6146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B24A8">
        <w:rPr>
          <w:rFonts w:ascii="Arial" w:hAnsi="Arial" w:cs="Arial"/>
          <w:sz w:val="21"/>
          <w:szCs w:val="21"/>
          <w:shd w:val="clear" w:color="auto" w:fill="FFFFFF"/>
        </w:rPr>
        <w:t>4578123</w:t>
      </w:r>
      <w:r w:rsidR="001B426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756016">
        <w:rPr>
          <w:rFonts w:ascii="Arial" w:hAnsi="Arial" w:cs="Arial"/>
        </w:rPr>
        <w:t>Talaigua Nuevo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756016">
        <w:rPr>
          <w:rFonts w:ascii="Arial" w:hAnsi="Arial" w:cs="Arial"/>
        </w:rPr>
        <w:t>Bolívar,</w:t>
      </w:r>
      <w:r w:rsidR="00C615FE">
        <w:rPr>
          <w:rFonts w:ascii="Arial" w:hAnsi="Arial" w:cs="Arial"/>
        </w:rPr>
        <w:t xml:space="preserve">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64302">
        <w:rPr>
          <w:rFonts w:ascii="Arial" w:hAnsi="Arial" w:cs="Arial"/>
        </w:rPr>
        <w:t xml:space="preserve"> </w:t>
      </w:r>
      <w:hyperlink r:id="rId8" w:history="1">
        <w:r w:rsidR="00756016" w:rsidRPr="00F90A97">
          <w:rPr>
            <w:rStyle w:val="Hipervnculo"/>
          </w:rPr>
          <w:t>https://notariaunicatalaiguanuevo.com.co/</w:t>
        </w:r>
      </w:hyperlink>
      <w:r w:rsidR="00756016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700386A0" w14:textId="0F87BF79" w:rsidR="008C6146" w:rsidRPr="008C6146" w:rsidRDefault="00120C28" w:rsidP="008C6146">
      <w:pPr>
        <w:jc w:val="center"/>
      </w:pPr>
      <w:r w:rsidRPr="00120C28">
        <w:t>ROBERTO PRINS PEREZ</w:t>
      </w:r>
    </w:p>
    <w:p w14:paraId="7B8F35BF" w14:textId="258CFC0A" w:rsidR="003A0BB4" w:rsidRDefault="00120C28" w:rsidP="00633C9F">
      <w:pPr>
        <w:jc w:val="center"/>
        <w:rPr>
          <w:rFonts w:ascii="Arial" w:hAnsi="Arial" w:cs="Arial"/>
        </w:rPr>
      </w:pPr>
      <w:r w:rsidRPr="00120C28">
        <w:rPr>
          <w:rFonts w:ascii="Arial" w:hAnsi="Arial" w:cs="Arial"/>
        </w:rPr>
        <w:t>NOTARIA UNICA  TALAIGUA NUEVO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1DD8" w14:textId="77777777" w:rsidR="00AA5888" w:rsidRDefault="00AA5888" w:rsidP="00E431CE">
      <w:r>
        <w:separator/>
      </w:r>
    </w:p>
  </w:endnote>
  <w:endnote w:type="continuationSeparator" w:id="0">
    <w:p w14:paraId="1158B9D3" w14:textId="77777777" w:rsidR="00AA5888" w:rsidRDefault="00AA588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31FC" w14:textId="77777777" w:rsidR="00AA5888" w:rsidRDefault="00AA5888" w:rsidP="00E431CE">
      <w:r>
        <w:separator/>
      </w:r>
    </w:p>
  </w:footnote>
  <w:footnote w:type="continuationSeparator" w:id="0">
    <w:p w14:paraId="6C710447" w14:textId="77777777" w:rsidR="00AA5888" w:rsidRDefault="00AA588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20C28"/>
    <w:rsid w:val="00134F6B"/>
    <w:rsid w:val="0015658B"/>
    <w:rsid w:val="001844FF"/>
    <w:rsid w:val="00190A90"/>
    <w:rsid w:val="001B2D69"/>
    <w:rsid w:val="001B426A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B24A8"/>
    <w:rsid w:val="005B73BC"/>
    <w:rsid w:val="005E3F23"/>
    <w:rsid w:val="00606910"/>
    <w:rsid w:val="00633C9F"/>
    <w:rsid w:val="00652BC8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7585"/>
    <w:rsid w:val="00756016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12A05"/>
    <w:rsid w:val="0083502D"/>
    <w:rsid w:val="00851026"/>
    <w:rsid w:val="00853257"/>
    <w:rsid w:val="00862977"/>
    <w:rsid w:val="00881A6F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A5888"/>
    <w:rsid w:val="00AB0020"/>
    <w:rsid w:val="00AC0575"/>
    <w:rsid w:val="00AC0EDA"/>
    <w:rsid w:val="00AC5102"/>
    <w:rsid w:val="00AC5356"/>
    <w:rsid w:val="00B07365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744F1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9631D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B7FC5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talaiguanuev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84</cp:revision>
  <cp:lastPrinted>2022-04-28T16:43:00Z</cp:lastPrinted>
  <dcterms:created xsi:type="dcterms:W3CDTF">2022-05-18T13:45:00Z</dcterms:created>
  <dcterms:modified xsi:type="dcterms:W3CDTF">2022-09-27T14:27:00Z</dcterms:modified>
</cp:coreProperties>
</file>